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732A2" w14:textId="77777777" w:rsidR="001B3CE3" w:rsidRPr="00C37D1D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14:paraId="42AE37A9" w14:textId="77777777"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14:paraId="309A1AD3" w14:textId="77777777"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14:paraId="2303CE9F" w14:textId="77777777" w:rsidR="001B3CE3" w:rsidRPr="00FD7010" w:rsidRDefault="001B3CE3" w:rsidP="001B3CE3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AC6184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C37D1D">
        <w:rPr>
          <w:rFonts w:ascii="Arial" w:hAnsi="Arial"/>
          <w:color w:val="000000"/>
          <w:sz w:val="24"/>
          <w:szCs w:val="24"/>
          <w:lang w:val="ru-RU"/>
        </w:rPr>
        <w:tab/>
      </w:r>
      <w:r w:rsidRPr="00C37D1D">
        <w:rPr>
          <w:rFonts w:ascii="Arial" w:hAnsi="Arial"/>
          <w:color w:val="000000"/>
          <w:sz w:val="24"/>
          <w:szCs w:val="24"/>
          <w:lang w:val="ru-RU"/>
        </w:rPr>
        <w:tab/>
      </w:r>
      <w:r w:rsidRPr="00C37D1D">
        <w:rPr>
          <w:rFonts w:ascii="Arial" w:hAnsi="Arial"/>
          <w:color w:val="000000"/>
          <w:sz w:val="24"/>
          <w:szCs w:val="24"/>
          <w:lang w:val="ru-RU"/>
        </w:rPr>
        <w:tab/>
      </w:r>
    </w:p>
    <w:p w14:paraId="641A658D" w14:textId="08416A8F" w:rsidR="001B3CE3" w:rsidRPr="00FD7010" w:rsidRDefault="00326641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29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.05</w:t>
      </w:r>
      <w:r w:rsidR="001B3CE3" w:rsidRPr="00C37D1D">
        <w:rPr>
          <w:rFonts w:ascii="Arial" w:hAnsi="Arial"/>
          <w:color w:val="000000"/>
          <w:sz w:val="24"/>
          <w:szCs w:val="24"/>
          <w:lang w:val="ru-RU"/>
        </w:rPr>
        <w:t>.20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2</w:t>
      </w:r>
      <w:r w:rsidR="00C37D1D">
        <w:rPr>
          <w:rFonts w:ascii="Arial" w:hAnsi="Arial"/>
          <w:color w:val="000000"/>
          <w:sz w:val="24"/>
          <w:szCs w:val="24"/>
          <w:lang w:val="mk-MK"/>
        </w:rPr>
        <w:t>4</w:t>
      </w:r>
      <w:r w:rsidR="001B3CE3" w:rsidRPr="00C37D1D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="001B3CE3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14:paraId="63B6D07A" w14:textId="77777777" w:rsidR="001B3CE3" w:rsidRPr="00FD7010" w:rsidRDefault="001B3CE3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14:paraId="7768B4A1" w14:textId="77777777" w:rsidR="00CA546D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14:paraId="799350E5" w14:textId="77777777" w:rsidR="00C37D1D" w:rsidRPr="000F2BE6" w:rsidRDefault="00C37D1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14:paraId="06E67C4D" w14:textId="66A2818E" w:rsidR="000134FD" w:rsidRPr="000F2BE6" w:rsidRDefault="000134FD" w:rsidP="000134F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C37D1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C37D1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903E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</w:t>
      </w:r>
      <w:r w:rsidRPr="00C37D1D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33</w:t>
      </w:r>
      <w:r w:rsidR="00AC618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Законот за трговски друштва</w:t>
      </w:r>
      <w:r w:rsidR="000F2BE6">
        <w:rPr>
          <w:rFonts w:ascii="Arial" w:hAnsi="Arial" w:cs="Arial"/>
          <w:color w:val="000000" w:themeColor="text1"/>
          <w:sz w:val="24"/>
          <w:szCs w:val="24"/>
          <w:lang w:val="mk-MK"/>
        </w:rPr>
        <w:t>,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Собранието на акционери на својата седница одржана на ден </w:t>
      </w:r>
      <w:r w:rsidR="00326641" w:rsidRPr="00326641">
        <w:rPr>
          <w:rFonts w:ascii="Arial" w:hAnsi="Arial" w:cs="Arial"/>
          <w:color w:val="000000" w:themeColor="text1"/>
          <w:sz w:val="24"/>
          <w:szCs w:val="24"/>
          <w:lang w:val="ru-RU"/>
        </w:rPr>
        <w:t>29</w:t>
      </w:r>
      <w:r w:rsidR="00762B53" w:rsidRPr="00C37D1D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3A7FD3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F129D1"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C37D1D">
        <w:rPr>
          <w:rFonts w:ascii="Arial" w:hAnsi="Arial" w:cs="Arial"/>
          <w:color w:val="000000" w:themeColor="text1"/>
          <w:sz w:val="24"/>
          <w:szCs w:val="24"/>
          <w:lang w:val="mk-MK"/>
        </w:rPr>
        <w:t>4</w:t>
      </w:r>
      <w:r w:rsidRPr="00C37D1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14:paraId="533B5A88" w14:textId="77777777" w:rsidR="000134FD" w:rsidRPr="000F2BE6" w:rsidRDefault="000134FD" w:rsidP="000134FD">
      <w:pPr>
        <w:ind w:firstLine="720"/>
        <w:jc w:val="both"/>
        <w:rPr>
          <w:color w:val="000000" w:themeColor="text1"/>
          <w:sz w:val="24"/>
          <w:szCs w:val="24"/>
          <w:lang w:val="mk-MK"/>
        </w:rPr>
      </w:pPr>
    </w:p>
    <w:p w14:paraId="270CF4F7" w14:textId="77777777"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ОДЛУКА</w:t>
      </w:r>
    </w:p>
    <w:p w14:paraId="371E6E3D" w14:textId="77777777"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за стекнување сопствени акции со откуп</w:t>
      </w:r>
    </w:p>
    <w:p w14:paraId="2577F114" w14:textId="77777777" w:rsidR="000134FD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</w:p>
    <w:p w14:paraId="427C1376" w14:textId="77777777" w:rsidR="00C37D1D" w:rsidRPr="000F2BE6" w:rsidRDefault="00C37D1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</w:p>
    <w:p w14:paraId="05685AB8" w14:textId="77777777"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>Се одобрува стекнување сопствени акции со откуп.</w:t>
      </w:r>
    </w:p>
    <w:p w14:paraId="0F6CFF24" w14:textId="77777777"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Стекнатите акции со откуп не можат да изнесуваат повеќе од 1/10 од основната главнина на Друштвото, заедно со сопствените акции кои Друштвото ги стекнало претходно, односно коишто ги држи. </w:t>
      </w:r>
    </w:p>
    <w:p w14:paraId="6384C7B1" w14:textId="77777777" w:rsidR="000134FD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Со стекнување на сопствени акции, не смее да се намали имотот на </w:t>
      </w:r>
      <w:r w:rsidR="00330868">
        <w:rPr>
          <w:rFonts w:ascii="Arial" w:hAnsi="Arial" w:cs="Arial"/>
          <w:color w:val="000000" w:themeColor="text1"/>
          <w:lang w:val="mk-MK"/>
        </w:rPr>
        <w:t>Д</w:t>
      </w:r>
      <w:r>
        <w:rPr>
          <w:rFonts w:ascii="Arial" w:hAnsi="Arial" w:cs="Arial"/>
          <w:color w:val="000000" w:themeColor="text1"/>
          <w:lang w:val="mk-MK"/>
        </w:rPr>
        <w:t>руштвото под износот на основната главнина и резервите на Друштвото.</w:t>
      </w:r>
    </w:p>
    <w:p w14:paraId="77EDB34E" w14:textId="77777777"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Откупот на сопствените акции од точка 1 на оваа  предлог-одлука  ќе се изврши во рок од 12 месеци од денот на донесувањето на </w:t>
      </w:r>
      <w:r w:rsidR="00330868">
        <w:rPr>
          <w:rFonts w:ascii="Arial" w:hAnsi="Arial" w:cs="Arial"/>
          <w:color w:val="000000" w:themeColor="text1"/>
          <w:lang w:val="mk-MK"/>
        </w:rPr>
        <w:t>О</w:t>
      </w:r>
      <w:r>
        <w:rPr>
          <w:rFonts w:ascii="Arial" w:hAnsi="Arial" w:cs="Arial"/>
          <w:color w:val="000000" w:themeColor="text1"/>
          <w:lang w:val="mk-MK"/>
        </w:rPr>
        <w:t>длуката.</w:t>
      </w:r>
    </w:p>
    <w:p w14:paraId="7504A7A7" w14:textId="77777777"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Правата од стекнатите сопствени акции мируваат.</w:t>
      </w:r>
    </w:p>
    <w:p w14:paraId="4EA0964C" w14:textId="77777777" w:rsidR="000134FD" w:rsidRPr="00AA0760" w:rsidRDefault="000134FD" w:rsidP="00AA0760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AA0760">
        <w:rPr>
          <w:rFonts w:ascii="Arial" w:hAnsi="Arial" w:cs="Arial"/>
          <w:color w:val="000000" w:themeColor="text1"/>
          <w:lang w:val="mk-MK"/>
        </w:rPr>
        <w:t xml:space="preserve">Се овластува </w:t>
      </w:r>
      <w:r w:rsidR="00DC3ED4">
        <w:rPr>
          <w:rFonts w:ascii="Arial" w:hAnsi="Arial" w:cs="Arial"/>
          <w:color w:val="000000" w:themeColor="text1"/>
          <w:lang w:val="mk-MK"/>
        </w:rPr>
        <w:t xml:space="preserve">Генералниот директор </w:t>
      </w:r>
      <w:r w:rsidRPr="00AA0760">
        <w:rPr>
          <w:rFonts w:ascii="Arial" w:hAnsi="Arial" w:cs="Arial"/>
          <w:color w:val="000000" w:themeColor="text1"/>
          <w:lang w:val="mk-MK"/>
        </w:rPr>
        <w:t>во име на Друштвото</w:t>
      </w:r>
      <w:r w:rsidRPr="00C37D1D">
        <w:rPr>
          <w:rFonts w:ascii="Arial" w:hAnsi="Arial" w:cs="Arial"/>
          <w:color w:val="000000" w:themeColor="text1"/>
          <w:lang w:val="ru-RU"/>
        </w:rPr>
        <w:t>,</w:t>
      </w:r>
      <w:r w:rsidRPr="00AA0760">
        <w:rPr>
          <w:rFonts w:ascii="Arial" w:hAnsi="Arial" w:cs="Arial"/>
          <w:color w:val="000000" w:themeColor="text1"/>
          <w:lang w:val="mk-MK"/>
        </w:rPr>
        <w:t xml:space="preserve"> да ги презема и врши потребните активности околу купувањето на акциите преку Македонската берза на долгорочни хартии од вредност АД Скопје. </w:t>
      </w:r>
    </w:p>
    <w:p w14:paraId="01B2B95B" w14:textId="77777777"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Минималната цена од која ќе се врши откупот на сопствените акции се утврдува на </w:t>
      </w:r>
      <w:r w:rsidR="000C5875" w:rsidRPr="00C37D1D">
        <w:rPr>
          <w:rFonts w:ascii="Arial" w:hAnsi="Arial" w:cs="Arial"/>
          <w:lang w:val="ru-RU"/>
        </w:rPr>
        <w:t>100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9026DC">
        <w:rPr>
          <w:rFonts w:ascii="Arial" w:hAnsi="Arial" w:cs="Arial"/>
          <w:color w:val="000000" w:themeColor="text1"/>
          <w:lang w:val="mk-MK"/>
        </w:rPr>
        <w:t xml:space="preserve">за една акција, а максималната цена по која ќе се врши откуп се утврдува на </w:t>
      </w:r>
      <w:r w:rsidR="005E110E" w:rsidRPr="00A27EC1">
        <w:rPr>
          <w:rFonts w:ascii="Arial" w:hAnsi="Arial" w:cs="Arial"/>
          <w:lang w:val="mk-MK"/>
        </w:rPr>
        <w:t>1.0</w:t>
      </w:r>
      <w:r w:rsidR="000C5875" w:rsidRPr="00C37D1D">
        <w:rPr>
          <w:rFonts w:ascii="Arial" w:hAnsi="Arial" w:cs="Arial"/>
          <w:lang w:val="ru-RU"/>
        </w:rPr>
        <w:t>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0F2BE6">
        <w:rPr>
          <w:rFonts w:ascii="Arial" w:hAnsi="Arial" w:cs="Arial"/>
          <w:color w:val="000000" w:themeColor="text1"/>
          <w:lang w:val="mk-MK"/>
        </w:rPr>
        <w:t>за една акција.</w:t>
      </w:r>
    </w:p>
    <w:p w14:paraId="407D8012" w14:textId="77777777"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Оваа </w:t>
      </w:r>
      <w:r w:rsidR="00330868">
        <w:rPr>
          <w:rFonts w:ascii="Arial" w:hAnsi="Arial" w:cs="Arial"/>
          <w:color w:val="000000" w:themeColor="text1"/>
          <w:lang w:val="mk-MK"/>
        </w:rPr>
        <w:t>О</w:t>
      </w:r>
      <w:r w:rsidRPr="000F2BE6">
        <w:rPr>
          <w:rFonts w:ascii="Arial" w:hAnsi="Arial" w:cs="Arial"/>
          <w:color w:val="000000" w:themeColor="text1"/>
          <w:lang w:val="mk-MK"/>
        </w:rPr>
        <w:t xml:space="preserve">длука влегува во сила со денот на нејзиното донесување. </w:t>
      </w:r>
    </w:p>
    <w:p w14:paraId="29A70C3B" w14:textId="77777777" w:rsidR="000134FD" w:rsidRDefault="000134FD" w:rsidP="000134FD">
      <w:pPr>
        <w:ind w:hanging="1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088D0E2D" w14:textId="77777777" w:rsidR="00AA0C43" w:rsidRPr="000F2BE6" w:rsidRDefault="00AA0C43" w:rsidP="000134FD">
      <w:pPr>
        <w:ind w:hanging="1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2665868D" w14:textId="77777777" w:rsidR="00CA546D" w:rsidRPr="000F2BE6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14:paraId="1FE79D86" w14:textId="77777777" w:rsidR="00CA546D" w:rsidRPr="000F2BE6" w:rsidRDefault="00CA546D" w:rsidP="00840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1392F067" w14:textId="77777777" w:rsidR="00CA546D" w:rsidRPr="000F2BE6" w:rsidRDefault="00CA546D" w:rsidP="00840E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                                                      </w:t>
      </w:r>
    </w:p>
    <w:p w14:paraId="071D6747" w14:textId="77777777" w:rsidR="00CA546D" w:rsidRPr="000F2BE6" w:rsidRDefault="00CA546D" w:rsidP="00FE59AB">
      <w:pPr>
        <w:spacing w:after="0" w:line="240" w:lineRule="auto"/>
        <w:ind w:left="737" w:right="567" w:firstLine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sectPr w:rsidR="00CA546D" w:rsidRPr="000F2BE6" w:rsidSect="00373FA3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A25B2"/>
    <w:multiLevelType w:val="hybridMultilevel"/>
    <w:tmpl w:val="09E05244"/>
    <w:lvl w:ilvl="0" w:tplc="751C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536751">
    <w:abstractNumId w:val="6"/>
  </w:num>
  <w:num w:numId="2" w16cid:durableId="540047796">
    <w:abstractNumId w:val="1"/>
  </w:num>
  <w:num w:numId="3" w16cid:durableId="62919889">
    <w:abstractNumId w:val="0"/>
  </w:num>
  <w:num w:numId="4" w16cid:durableId="2080129960">
    <w:abstractNumId w:val="4"/>
  </w:num>
  <w:num w:numId="5" w16cid:durableId="1934120689">
    <w:abstractNumId w:val="2"/>
  </w:num>
  <w:num w:numId="6" w16cid:durableId="412968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915508">
    <w:abstractNumId w:val="5"/>
  </w:num>
  <w:num w:numId="8" w16cid:durableId="1158958721">
    <w:abstractNumId w:val="3"/>
  </w:num>
  <w:num w:numId="9" w16cid:durableId="205141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98"/>
    <w:rsid w:val="000134FD"/>
    <w:rsid w:val="00035344"/>
    <w:rsid w:val="00036743"/>
    <w:rsid w:val="000655AB"/>
    <w:rsid w:val="000903ED"/>
    <w:rsid w:val="000B171B"/>
    <w:rsid w:val="000C002E"/>
    <w:rsid w:val="000C5875"/>
    <w:rsid w:val="000D159C"/>
    <w:rsid w:val="000F2BE6"/>
    <w:rsid w:val="00100C54"/>
    <w:rsid w:val="00133C08"/>
    <w:rsid w:val="001629EF"/>
    <w:rsid w:val="001B3CE3"/>
    <w:rsid w:val="00260E0D"/>
    <w:rsid w:val="002902D4"/>
    <w:rsid w:val="0029468E"/>
    <w:rsid w:val="0029689D"/>
    <w:rsid w:val="002A0F72"/>
    <w:rsid w:val="002B5024"/>
    <w:rsid w:val="002C6E56"/>
    <w:rsid w:val="00326641"/>
    <w:rsid w:val="00330868"/>
    <w:rsid w:val="00365D6C"/>
    <w:rsid w:val="00366BD2"/>
    <w:rsid w:val="00373FA3"/>
    <w:rsid w:val="003A7FD3"/>
    <w:rsid w:val="003D5BE1"/>
    <w:rsid w:val="00437A23"/>
    <w:rsid w:val="00461926"/>
    <w:rsid w:val="0047621A"/>
    <w:rsid w:val="00511345"/>
    <w:rsid w:val="00526A73"/>
    <w:rsid w:val="00555C09"/>
    <w:rsid w:val="00562C87"/>
    <w:rsid w:val="00565D98"/>
    <w:rsid w:val="005E110E"/>
    <w:rsid w:val="0064141B"/>
    <w:rsid w:val="006B6FA1"/>
    <w:rsid w:val="006B7605"/>
    <w:rsid w:val="006B7DA6"/>
    <w:rsid w:val="007535C9"/>
    <w:rsid w:val="00762B53"/>
    <w:rsid w:val="007C1C32"/>
    <w:rsid w:val="007D3598"/>
    <w:rsid w:val="008000E1"/>
    <w:rsid w:val="00840E77"/>
    <w:rsid w:val="00892FC7"/>
    <w:rsid w:val="008A0DB4"/>
    <w:rsid w:val="008B13A1"/>
    <w:rsid w:val="008D55C5"/>
    <w:rsid w:val="008D7DED"/>
    <w:rsid w:val="008E115E"/>
    <w:rsid w:val="009026DC"/>
    <w:rsid w:val="00942FE5"/>
    <w:rsid w:val="009468B7"/>
    <w:rsid w:val="009713FB"/>
    <w:rsid w:val="00A27EC1"/>
    <w:rsid w:val="00A40AD4"/>
    <w:rsid w:val="00A65886"/>
    <w:rsid w:val="00A73A1E"/>
    <w:rsid w:val="00A82DB7"/>
    <w:rsid w:val="00A95C43"/>
    <w:rsid w:val="00AA0760"/>
    <w:rsid w:val="00AA0C43"/>
    <w:rsid w:val="00AA690E"/>
    <w:rsid w:val="00AB1106"/>
    <w:rsid w:val="00AB5AA2"/>
    <w:rsid w:val="00AC6184"/>
    <w:rsid w:val="00AD6CFE"/>
    <w:rsid w:val="00AF3A9E"/>
    <w:rsid w:val="00B14719"/>
    <w:rsid w:val="00B3553A"/>
    <w:rsid w:val="00BC480B"/>
    <w:rsid w:val="00C21282"/>
    <w:rsid w:val="00C26064"/>
    <w:rsid w:val="00C37D1D"/>
    <w:rsid w:val="00CA546D"/>
    <w:rsid w:val="00CC424F"/>
    <w:rsid w:val="00CE7D71"/>
    <w:rsid w:val="00D22AB3"/>
    <w:rsid w:val="00D4677C"/>
    <w:rsid w:val="00D46C7F"/>
    <w:rsid w:val="00D65E61"/>
    <w:rsid w:val="00D77E2C"/>
    <w:rsid w:val="00D862C5"/>
    <w:rsid w:val="00DC3ED4"/>
    <w:rsid w:val="00DC7469"/>
    <w:rsid w:val="00DD252E"/>
    <w:rsid w:val="00DF5110"/>
    <w:rsid w:val="00DF7215"/>
    <w:rsid w:val="00E43A84"/>
    <w:rsid w:val="00E72F28"/>
    <w:rsid w:val="00E74B13"/>
    <w:rsid w:val="00EF788F"/>
    <w:rsid w:val="00F10A97"/>
    <w:rsid w:val="00F129D1"/>
    <w:rsid w:val="00F540E8"/>
    <w:rsid w:val="00F80DA0"/>
    <w:rsid w:val="00F966BA"/>
    <w:rsid w:val="00F96CCC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6F939"/>
  <w15:docId w15:val="{B1F4A0C2-B466-4BCF-ACE4-B46FE2D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013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BDE6-B05A-4F84-BA5C-295906B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18</cp:revision>
  <cp:lastPrinted>2024-04-25T06:23:00Z</cp:lastPrinted>
  <dcterms:created xsi:type="dcterms:W3CDTF">2019-04-05T06:20:00Z</dcterms:created>
  <dcterms:modified xsi:type="dcterms:W3CDTF">2024-04-25T06:23:00Z</dcterms:modified>
</cp:coreProperties>
</file>